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1993" w:rsidRPr="002B4BEF" w:rsidP="00CA5519">
      <w:pPr>
        <w:pStyle w:val="Title"/>
        <w:jc w:val="right"/>
        <w:rPr>
          <w:b w:val="0"/>
          <w:i/>
          <w:sz w:val="24"/>
        </w:rPr>
      </w:pPr>
      <w:r w:rsidRPr="002B4BEF">
        <w:rPr>
          <w:b w:val="0"/>
          <w:i/>
          <w:sz w:val="24"/>
        </w:rPr>
        <w:t>Дело № 05-0032/1403/2026</w:t>
      </w:r>
    </w:p>
    <w:p w:rsidR="00461993" w:rsidRPr="002B4BEF" w:rsidP="00CA5519">
      <w:pPr>
        <w:pStyle w:val="Title"/>
        <w:rPr>
          <w:b w:val="0"/>
          <w:sz w:val="24"/>
        </w:rPr>
      </w:pPr>
    </w:p>
    <w:p w:rsidR="00461993" w:rsidRPr="002B4BEF" w:rsidP="00CA5519">
      <w:pPr>
        <w:pStyle w:val="Title"/>
        <w:rPr>
          <w:b w:val="0"/>
          <w:sz w:val="24"/>
        </w:rPr>
      </w:pPr>
      <w:r w:rsidRPr="002B4BEF">
        <w:rPr>
          <w:b w:val="0"/>
          <w:sz w:val="24"/>
        </w:rPr>
        <w:t>П О С Т А Н О В Л Е Н И Е</w:t>
      </w:r>
    </w:p>
    <w:p w:rsidR="00461993" w:rsidRPr="002B4BEF" w:rsidP="00CA5519">
      <w:pPr>
        <w:pStyle w:val="Title"/>
        <w:rPr>
          <w:b w:val="0"/>
          <w:sz w:val="24"/>
        </w:rPr>
      </w:pPr>
      <w:r w:rsidRPr="002B4BEF">
        <w:rPr>
          <w:b w:val="0"/>
          <w:sz w:val="24"/>
        </w:rPr>
        <w:t>о назначении административного наказания</w:t>
      </w:r>
    </w:p>
    <w:p w:rsidR="00461993" w:rsidRPr="002B4BEF" w:rsidP="00CA5519">
      <w:pPr>
        <w:jc w:val="both"/>
      </w:pPr>
    </w:p>
    <w:p w:rsidR="00461993" w:rsidRPr="002B4BEF" w:rsidP="00CA5519">
      <w:pPr>
        <w:jc w:val="both"/>
      </w:pPr>
      <w:r w:rsidRPr="002B4BEF">
        <w:t>28 января 2026 года                                              п.г.т. Белый Яр Сургутский район</w:t>
      </w:r>
    </w:p>
    <w:p w:rsidR="00461993" w:rsidRPr="002B4BEF" w:rsidP="00CA5519">
      <w:pPr>
        <w:jc w:val="both"/>
      </w:pPr>
    </w:p>
    <w:p w:rsidR="00461993" w:rsidRPr="002B4BEF" w:rsidP="00CA5519">
      <w:pPr>
        <w:ind w:firstLine="709"/>
        <w:jc w:val="both"/>
      </w:pPr>
      <w:r w:rsidRPr="002B4BEF">
        <w:t>Мировой судья судебного участка № 2 Сургутского</w:t>
      </w:r>
      <w:r w:rsidRPr="002B4BEF">
        <w:t xml:space="preserve"> судебного района Ханты-Мансийского автономного округа – Югры Галбарцева И.А., исполняя обязанности мирового судьи судебного участка № 3 Сургутского судебного района Ханты-Мансийского автономного округа – Югры, на основании постановления председателя Сургу</w:t>
      </w:r>
      <w:r w:rsidRPr="002B4BEF">
        <w:t xml:space="preserve">тского районного суда от 20.11.2025 года, рассмотрев материалы дела об административном правонарушении, предусмотренном ч. 2 ст. 11.21 Кодекса Российской Федерации об административных правонарушениях, в отношении  </w:t>
      </w:r>
    </w:p>
    <w:p w:rsidR="00461993" w:rsidRPr="002B4BEF" w:rsidP="00CA5519">
      <w:pPr>
        <w:ind w:firstLine="708"/>
        <w:jc w:val="both"/>
      </w:pPr>
      <w:r w:rsidRPr="002B4BEF">
        <w:t>юридического лица – АО «</w:t>
      </w:r>
      <w:r>
        <w:t>*</w:t>
      </w:r>
      <w:r w:rsidRPr="002B4BEF">
        <w:t xml:space="preserve">», юридический адрес: 629807, РФ, Тюменская область ЯНАО, г. </w:t>
      </w:r>
      <w:r>
        <w:t>*</w:t>
      </w:r>
      <w:r w:rsidRPr="002B4BEF">
        <w:t xml:space="preserve"> ул. </w:t>
      </w:r>
      <w:r>
        <w:t>*</w:t>
      </w:r>
      <w:r w:rsidRPr="002B4BEF">
        <w:t xml:space="preserve"> д. </w:t>
      </w:r>
      <w:r>
        <w:t>*</w:t>
      </w:r>
      <w:r w:rsidRPr="002B4BEF">
        <w:t xml:space="preserve">, ОГРН </w:t>
      </w:r>
      <w:r>
        <w:t>*</w:t>
      </w:r>
      <w:r w:rsidRPr="002B4BEF">
        <w:t xml:space="preserve">, ИНН </w:t>
      </w:r>
      <w:r>
        <w:t>*</w:t>
      </w:r>
      <w:r w:rsidRPr="002B4BEF">
        <w:t xml:space="preserve">, КПП </w:t>
      </w:r>
      <w:r>
        <w:t>*</w:t>
      </w:r>
      <w:r w:rsidRPr="002B4BEF">
        <w:t>,</w:t>
      </w:r>
    </w:p>
    <w:p w:rsidR="00461993" w:rsidRPr="002B4BEF" w:rsidP="00CA5519">
      <w:pPr>
        <w:ind w:firstLine="708"/>
        <w:jc w:val="both"/>
      </w:pPr>
    </w:p>
    <w:p w:rsidR="00461993" w:rsidRPr="002B4BEF" w:rsidP="00CA5519">
      <w:pPr>
        <w:jc w:val="center"/>
      </w:pPr>
      <w:r w:rsidRPr="002B4BEF">
        <w:rPr>
          <w:bCs/>
        </w:rPr>
        <w:t>УСТАНОВИЛ:</w:t>
      </w:r>
    </w:p>
    <w:p w:rsidR="00CA5519" w:rsidRPr="002B4BEF" w:rsidP="00CA5519">
      <w:pPr>
        <w:ind w:firstLine="708"/>
        <w:jc w:val="both"/>
      </w:pPr>
      <w:r w:rsidRPr="002B4BEF">
        <w:t>30 октября 2025 года в 13 часа 00 минут,  по адресу: автодорога «Сургут-Когалым-Граница ХМ</w:t>
      </w:r>
      <w:r w:rsidRPr="002B4BEF">
        <w:t>АО» Сургутского района ХМАО-Югры: на 234 км + 897 м в границах полосы отвода региональной автомобильной дороги «г.Сургут - г.Когалым - граница ХМАО», в нарушение п.3 ст. 25, п.8 ст. 26, пп. 4, 6 п. 2 ст.29 Федерального закона от 8 ноября 2007 г. №257-ФЗ "О</w:t>
      </w:r>
      <w:r w:rsidRPr="002B4BEF">
        <w:t>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юридическое лицо ООО «</w:t>
      </w:r>
      <w:r>
        <w:t>*</w:t>
      </w:r>
      <w:r w:rsidRPr="002B4BEF">
        <w:t>» осуществляло работы в границах полосы отвода и в придорожной пол</w:t>
      </w:r>
      <w:r w:rsidRPr="002B4BEF">
        <w:t>осе, не связанные со строительством, с реконструкцией, капитальным ремонтом, ремонтом и содержанием автомобильной дороги. А именно, на откосе насыпи автодороги в полосу отвода и в придорожную полосу юридическое лицо ООО «</w:t>
      </w:r>
      <w:r>
        <w:t>*</w:t>
      </w:r>
      <w:r w:rsidRPr="002B4BEF">
        <w:t>» организовало не</w:t>
      </w:r>
      <w:r w:rsidRPr="002B4BEF">
        <w:t>санкционированный съезд путем перемещения транспортных средств к месту проведения работ на кустовой площадке куста скважин №</w:t>
      </w:r>
      <w:r>
        <w:t>*</w:t>
      </w:r>
      <w:r w:rsidRPr="002B4BEF">
        <w:t>, осуществления стоянки строительной техники, что привело к разрушению обочины и откоса автомобильной дороги, снижению безопасности</w:t>
      </w:r>
      <w:r w:rsidRPr="002B4BEF">
        <w:t xml:space="preserve"> дорожного движения, созданию угрозы жизни и здоровью пользователям автомобильной дороги.</w:t>
      </w:r>
    </w:p>
    <w:p w:rsidR="00461993" w:rsidRPr="002B4BEF" w:rsidP="00CA5519">
      <w:pPr>
        <w:shd w:val="clear" w:color="auto" w:fill="FFFFFF"/>
        <w:ind w:firstLine="708"/>
        <w:jc w:val="both"/>
      </w:pPr>
      <w:r w:rsidRPr="002B4BEF">
        <w:t xml:space="preserve"> В отношении АО «</w:t>
      </w:r>
      <w:r>
        <w:t>*</w:t>
      </w:r>
      <w:r w:rsidRPr="002B4BEF">
        <w:t>» составлен протокол об административном правонарушении, предусмотренном ч. 2 ст. 11.21 КоАП РФ.</w:t>
      </w:r>
    </w:p>
    <w:p w:rsidR="00CA5519" w:rsidRPr="002B4BEF" w:rsidP="00CA5519">
      <w:pPr>
        <w:ind w:firstLine="708"/>
        <w:jc w:val="both"/>
      </w:pPr>
      <w:r w:rsidRPr="002B4BEF">
        <w:t>АО «</w:t>
      </w:r>
      <w:r>
        <w:t>*</w:t>
      </w:r>
      <w:r w:rsidRPr="002B4BEF">
        <w:t>»</w:t>
      </w:r>
      <w:r w:rsidRPr="002B4BEF">
        <w:rPr>
          <w:iCs/>
        </w:rPr>
        <w:t xml:space="preserve"> </w:t>
      </w:r>
      <w:r w:rsidRPr="002B4BEF">
        <w:t>о месте и времени рассмотрения дела извещено надлежащим образом, в судебное заседание законный представитель юридического лица не явился, ходатайств об отложении дела не заявлял. 23.01.2026г. представил письменные объяснения</w:t>
      </w:r>
      <w:r w:rsidR="002B4BEF">
        <w:t xml:space="preserve"> лица, привлекаемого к административной ответственности. </w:t>
      </w:r>
      <w:r w:rsidRPr="002B4BEF">
        <w:t xml:space="preserve">  </w:t>
      </w:r>
    </w:p>
    <w:p w:rsidR="00461993" w:rsidRPr="002B4BEF" w:rsidP="00CA5519">
      <w:pPr>
        <w:ind w:firstLine="708"/>
        <w:jc w:val="both"/>
      </w:pPr>
      <w:r w:rsidRPr="002B4BEF">
        <w:t>При таких обстоятельствах судья считает возможным рассмотреть дело в отсутствие представителя АО «</w:t>
      </w:r>
      <w:r>
        <w:t>*</w:t>
      </w:r>
      <w:r w:rsidRPr="002B4BEF">
        <w:t>»</w:t>
      </w:r>
      <w:r w:rsidRPr="002B4BEF">
        <w:rPr>
          <w:iCs/>
        </w:rPr>
        <w:t>.</w:t>
      </w:r>
    </w:p>
    <w:p w:rsidR="004617ED" w:rsidRPr="002B4BEF" w:rsidP="004617ED">
      <w:pPr>
        <w:ind w:firstLine="708"/>
        <w:jc w:val="both"/>
      </w:pPr>
      <w:r w:rsidRPr="002B4BEF">
        <w:t>Исследовав материалы дела об административном правонарушении, прихожу к следующему.</w:t>
      </w:r>
    </w:p>
    <w:p w:rsidR="00BD2218" w:rsidRPr="002B4BEF" w:rsidP="00BD2218">
      <w:pPr>
        <w:ind w:firstLine="708"/>
        <w:jc w:val="both"/>
      </w:pPr>
      <w:r w:rsidRPr="002B4BEF">
        <w:t>Ча</w:t>
      </w:r>
      <w:r w:rsidRPr="002B4BEF">
        <w:t>стью 2 ст. 11.21 КоАП РФ установлена административная ответственность за использование водоотводных сооружений автомобильной дороги для стока или сброса вод; выполнение в границах полосы отвода автомобильной дороги, в том числе на проезжей части автомобиль</w:t>
      </w:r>
      <w:r w:rsidRPr="002B4BEF">
        <w:t>ной дороги, работ, связанных с применением горючих веществ, а также веществ, которые могут оказать воздействие на уменьшение сцепления колес транспортных средств с дорожным покрытием; выполнение в границах полосы отвода автомобильной дороги работ, не связа</w:t>
      </w:r>
      <w:r w:rsidRPr="002B4BEF">
        <w:t>нных со строительством, с реконструкцией, капитальным ремонтом, ремонтом и содержанием автомобильной дороги, размещением объектов дорожного сервиса; размещение в границах полосы отвода автомобильной дороги зданий, строений, сооружений и других объектов, не</w:t>
      </w:r>
      <w:r w:rsidRPr="002B4BEF">
        <w:t xml:space="preserve"> предназначенных для обслуживания автомобильной дороги, строительства, реконструкции, капитального ремонта, ремонта и содержания </w:t>
      </w:r>
      <w:r w:rsidRPr="002B4BEF">
        <w:t>автомобильной дороги и не относящихся к объектам дорожного сервиса; установка в границах полосы отвода автомобильной дороги рек</w:t>
      </w:r>
      <w:r w:rsidRPr="002B4BEF">
        <w:t>ламных конструкций, не соответствующих требованиям технических регламентов и (или) нормативным правовым актам Российской Федерации о безопасности дорожного движения, информационных щитов и указателей, не имеющих отношения к обеспечению безопасности дорожно</w:t>
      </w:r>
      <w:r w:rsidRPr="002B4BEF">
        <w:t>го движения или осуществлению дорожной деятельности, прокладка, перенос, переустройство инженерных коммуникаций, их эксплуатация в границах полосы отвода автомобильной дороги без заключения договора с владельцем автомобильной дороги, с нарушением такого до</w:t>
      </w:r>
      <w:r w:rsidRPr="002B4BEF">
        <w:t>говора или без согласования с владельцем автомобильной дороги планируемого размещения указанных инженерных коммуникаций; строительство, реконструкция, капитальный ремонт, ремонт пересечений автомобильных дорог с другими автомобильными дорогами и примыканий</w:t>
      </w:r>
      <w:r w:rsidRPr="002B4BEF">
        <w:t xml:space="preserve"> автомобильных дорог к другим автомобильным дорогам, реконструкция, капитальный ремонт и ремонт примыканий объектов дорожного сервиса к автомобильным дорогам, прокладка, перенос, переустройство инженерных коммуникаций, их эксплуатация в границах придорожны</w:t>
      </w:r>
      <w:r w:rsidRPr="002B4BEF">
        <w:t>х полос автомобильной дороги, строительство, реконструкция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</w:t>
      </w:r>
      <w:r w:rsidRPr="002B4BEF">
        <w:t>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условий, подлежащих обязательному исполнению, влечет наложение административного штрафа на граждан в размере от</w:t>
      </w:r>
      <w:r w:rsidRPr="002B4BEF">
        <w:t xml:space="preserve"> одной тысячи до одной тысячи пятисот рублей; на должностных лиц - от трех тысяч до пяти тысяч рублей; на юридических лиц - от пятидесяти тысяч до восьмидесяти тысяч рублей.</w:t>
      </w:r>
    </w:p>
    <w:p w:rsidR="00BD2218" w:rsidRPr="002B4BEF" w:rsidP="00BD2218">
      <w:pPr>
        <w:ind w:firstLine="708"/>
        <w:jc w:val="both"/>
      </w:pPr>
      <w:r w:rsidRPr="002B4BEF">
        <w:t>Отношения, возникающие в связи с использованием автомобильных дорог, в том числе н</w:t>
      </w:r>
      <w:r w:rsidRPr="002B4BEF">
        <w:t>а платной основе, и осуществлением дорожной деятельности в Российской Федерации регулируются Федеральным законом от 08.11.2017 №257-ФЗ "Об автомобильных дорогах и о дорожной деятельности в Российской Федерации и о внесении изменений в отдельные законодател</w:t>
      </w:r>
      <w:r w:rsidRPr="002B4BEF">
        <w:t>ьные акты Российской Федерации".</w:t>
      </w:r>
    </w:p>
    <w:p w:rsidR="002B4BEF" w:rsidRPr="002B4BEF" w:rsidP="002B4BEF">
      <w:pPr>
        <w:ind w:firstLine="708"/>
        <w:jc w:val="both"/>
      </w:pPr>
      <w:r w:rsidRPr="002B4BEF">
        <w:t xml:space="preserve">В соответствии со статьей 12 Федерального закона от 10.12.1995 №196-Ф3 «О безопасности дорожного движения» ремонт и содержание дорог на территории Российской Федерации должны обеспечивать безопасность дорожного движения. </w:t>
      </w:r>
      <w:r w:rsidRPr="002B4BEF">
        <w:t>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</w:t>
      </w:r>
      <w:r w:rsidRPr="002B4BEF">
        <w:t>ов исполнительной власти.</w:t>
      </w:r>
    </w:p>
    <w:p w:rsidR="002B4BEF" w:rsidRPr="002B4BEF" w:rsidP="002B4BEF">
      <w:pPr>
        <w:ind w:firstLine="708"/>
        <w:jc w:val="both"/>
      </w:pPr>
      <w:r w:rsidRPr="002B4BEF">
        <w:t>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BD2218" w:rsidRPr="002B4BEF" w:rsidP="00BD2218">
      <w:pPr>
        <w:ind w:firstLine="708"/>
        <w:jc w:val="both"/>
      </w:pPr>
      <w:r w:rsidRPr="002B4BEF">
        <w:t>Согласно ст.25 п.3</w:t>
      </w:r>
      <w:r w:rsidRPr="002B4BEF">
        <w:t xml:space="preserve"> Федеральный закон от 08.11.2007 №257-ФЗ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в границах полосы отвода автомобильной дороги, за исключением </w:t>
      </w:r>
      <w:r w:rsidRPr="002B4BEF">
        <w:t>случаев, предусмотренных настоящим Федеральным законом, запрещаются: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сервиса, ли</w:t>
      </w:r>
      <w:r w:rsidRPr="002B4BEF">
        <w:t>ний связи и сооружений связи;</w:t>
      </w:r>
    </w:p>
    <w:p w:rsidR="0088752D" w:rsidRPr="002B4BEF" w:rsidP="00BD2218">
      <w:pPr>
        <w:ind w:firstLine="708"/>
        <w:jc w:val="both"/>
      </w:pPr>
      <w:r w:rsidRPr="002B4BEF">
        <w:t>Согласно ч. 8 статьи 26 Федерального закона от 08.11.2007 №257-ФЗ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строите</w:t>
      </w:r>
      <w:r w:rsidRPr="002B4BEF">
        <w:t xml:space="preserve">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</w:t>
      </w:r>
      <w:r w:rsidRPr="002B4BEF">
        <w:t>информационных щито</w:t>
      </w:r>
      <w:r w:rsidRPr="002B4BEF">
        <w:t>в и указателей допускаются при наличии согласия в письменной форме владельца автомобильной дороги.</w:t>
      </w:r>
    </w:p>
    <w:p w:rsidR="0088752D" w:rsidRPr="002B4BEF" w:rsidP="0088752D">
      <w:pPr>
        <w:ind w:firstLine="708"/>
        <w:jc w:val="both"/>
      </w:pPr>
      <w:r w:rsidRPr="002B4BEF">
        <w:t>В силу пункта 4,6 части 2 статьи 29 Федерального закона от 8 ноября 2007 года №257-ФЗ пользователям автомобильными дорогами и иным осуществляющим использован</w:t>
      </w:r>
      <w:r w:rsidRPr="002B4BEF">
        <w:t>ие автомобильных дорог лицам запрещается создавать условия, препятствующие обеспечению безопасности дорожного движения. Пользователям автомобильными дорогами и иным осуществляющим использование автомобильных дорог лицам запрещается повреждать автомобильные</w:t>
      </w:r>
      <w:r w:rsidRPr="002B4BEF">
        <w:t xml:space="preserve"> дороги или осуществлять иные действия, наносящие ущерб автомобильным дорогам либо создающие препятствия движению транспортных средств и (или) пешеходов.</w:t>
      </w:r>
    </w:p>
    <w:p w:rsidR="0088752D" w:rsidRPr="002B4BEF" w:rsidP="0088752D">
      <w:pPr>
        <w:ind w:firstLine="708"/>
        <w:jc w:val="both"/>
      </w:pPr>
      <w:r w:rsidRPr="002B4BEF">
        <w:t>В соответствии со статьей 3 Федерального закона от 10 декабря 1996 года N 196-ФЗ "О безопасности дорож</w:t>
      </w:r>
      <w:r w:rsidRPr="002B4BEF">
        <w:t>ного движения" основными принципами обеспечения безопасности дорожного движения являются приоритет жизни и здоровья граждан, участвующих в дорожном движении, над экономическими результатами хозяйственной деятельности.</w:t>
      </w:r>
    </w:p>
    <w:p w:rsidR="0088752D" w:rsidRPr="002B4BEF" w:rsidP="0088752D">
      <w:pPr>
        <w:ind w:firstLine="708"/>
        <w:jc w:val="both"/>
      </w:pPr>
      <w:r w:rsidRPr="002B4BEF">
        <w:t>На основании решения о проведении пост</w:t>
      </w:r>
      <w:r w:rsidRPr="002B4BEF">
        <w:t xml:space="preserve">оянного рейда №30/10 от 30.10.2025 старшим государственным инспектором дорожного надзора отдела Госавтоинспекции ОМВД России по Сургутскому району, </w:t>
      </w:r>
      <w:r w:rsidRPr="002B4BEF" w:rsidR="004617ED">
        <w:t>в целях предупреждения, выявления и пресечения нарушений обязательных требований в области безопасности дорожного движения при осуществлении деятельности по содержанию дорог, дорожных сооружений, проведению строительных, ремонтных и иных работ, оказывающих влияние на безопасность дорожного движения, а также по установке и эксплуатации технических средств организации дорожного движения и иных элементов обустройства автомобильных дорог</w:t>
      </w:r>
      <w:r w:rsidRPr="002B4BEF">
        <w:t>, проведен постоянный рейд</w:t>
      </w:r>
      <w:r w:rsidRPr="002B4BEF" w:rsidR="004617ED">
        <w:t>.</w:t>
      </w:r>
      <w:r w:rsidRPr="002B4BEF">
        <w:t xml:space="preserve"> Проведено инструментальное обследование с использованием видеозаписи, по результатам которого составлен протокол инструментального обследования от 30.10.20</w:t>
      </w:r>
      <w:r w:rsidRPr="002B4BEF">
        <w:t xml:space="preserve">25 г. </w:t>
      </w:r>
    </w:p>
    <w:p w:rsidR="004617ED" w:rsidRPr="002B4BEF" w:rsidP="004617ED">
      <w:pPr>
        <w:ind w:firstLine="708"/>
        <w:jc w:val="both"/>
      </w:pPr>
      <w:r w:rsidRPr="002B4BEF">
        <w:t>Установлено, что 30 октября 2025 года в 13 часа 00 минут автодороги «Сургут-Когалым-Граница ХМАО» Сургутского района ХМАО-Югры: - на 234 км + 897 м в границах полосы отвода региональной автомобильной дороги «г.Сургут - г. Когалым - граница ХМАО», юр</w:t>
      </w:r>
      <w:r w:rsidRPr="002B4BEF">
        <w:t>идическое лицо ООО «</w:t>
      </w:r>
      <w:r>
        <w:t>*</w:t>
      </w:r>
      <w:r w:rsidRPr="002B4BEF">
        <w:t>». в нарушение п.3 ст. 25, п.8 ст. 26, пп. 4, 6 п. 2 ст.29 Федерального закона от 8 ноября 2007 г. N 257-ФЗ "Об автомобильных дорогах и о дорожной деятельности в Российской Федерации и о внесении изменений в отдельные за</w:t>
      </w:r>
      <w:r w:rsidRPr="002B4BEF">
        <w:t>конодательные акты Российской Федерации", осуществляло работы в границах полосы отвода и в придорожной полосе, не связанные со строительством, с реконструкцией, капитальным ремонтом, ремонтом и содержанием автомобильной дороги. А именно, на откосе насыпи а</w:t>
      </w:r>
      <w:r w:rsidRPr="002B4BEF">
        <w:t>втодороги в полосу отвода и в придорожную полосу юридическое лицо ООО «</w:t>
      </w:r>
      <w:r>
        <w:t>*</w:t>
      </w:r>
      <w:r w:rsidRPr="002B4BEF">
        <w:t>» организовало несанкционированный съезд путем перемещения транспортных средств к месту проведения работ на кустовой площадке куста скважин №</w:t>
      </w:r>
      <w:r>
        <w:t>*</w:t>
      </w:r>
      <w:r w:rsidRPr="002B4BEF">
        <w:t>, осуществления стоянки с</w:t>
      </w:r>
      <w:r w:rsidRPr="002B4BEF">
        <w:t>троительной техники, что привело к разрушению обочины и откоса автомобильной дороги, снижению безопасности дорожного движения, созданию угрозы жизни и здоровью пользователям автомобильной дороги.</w:t>
      </w:r>
    </w:p>
    <w:p w:rsidR="004617ED" w:rsidRPr="002B4BEF" w:rsidP="00BD2218">
      <w:pPr>
        <w:jc w:val="both"/>
      </w:pPr>
      <w:r w:rsidRPr="002B4BEF">
        <w:tab/>
        <w:t>Казенное учреждение «Управление автомобильных дорог», являя</w:t>
      </w:r>
      <w:r w:rsidRPr="002B4BEF">
        <w:t>сь собственником автомобильной дороги и в соответствии с п.2 ст.12 Федерального закона от 10.12.1995 года №196-ФЗ «О безопасности дорожного движения» юридическим лицом, на которое возложена обязанность по содержанию автомобильной дороги «Сургут-Когалым-гра</w:t>
      </w:r>
      <w:r w:rsidRPr="002B4BEF">
        <w:t>ница ХМАО-Югры» Сургутского района ХМАО - Югры в соответствии с требованиями нормативов и стандартов в области безопасности дорожного движения, сообщило о нарушении требований по обеспечению безопасности дорожного движения. Данное сообщение зарегистрирован</w:t>
      </w:r>
      <w:r w:rsidRPr="002B4BEF">
        <w:t>о 30.10.2025 в ОМВД России по Сургутскому району.</w:t>
      </w:r>
    </w:p>
    <w:p w:rsidR="004617ED" w:rsidRPr="002B4BEF" w:rsidP="00BD2218">
      <w:pPr>
        <w:ind w:firstLine="708"/>
        <w:jc w:val="both"/>
      </w:pPr>
      <w:r w:rsidRPr="002B4BEF">
        <w:t>В действиях организации Акционерное общество «</w:t>
      </w:r>
      <w:r>
        <w:t>*</w:t>
      </w:r>
      <w:r w:rsidRPr="002B4BEF">
        <w:t xml:space="preserve">», осуществляющей работы, усматриваются признаки нарушения обязательных требований, предусмотренных п.3 ст. 25, п.8 ст. 26, пп. 4, </w:t>
      </w:r>
      <w:r w:rsidRPr="002B4BEF">
        <w:t xml:space="preserve">6 п. 2 ст.29 Федерального закона от 8 ноября 2007 г. №257-Фз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что в свою очередь </w:t>
      </w:r>
      <w:r w:rsidRPr="002B4BEF">
        <w:t>создало помехи в дорож</w:t>
      </w:r>
      <w:r w:rsidRPr="002B4BEF">
        <w:t xml:space="preserve">ном движении, реальную угрозу жизни и здоровью участников дорожного движения. </w:t>
      </w:r>
    </w:p>
    <w:p w:rsidR="00461993" w:rsidRPr="002B4BEF" w:rsidP="00CA5519">
      <w:pPr>
        <w:ind w:firstLine="708"/>
        <w:jc w:val="both"/>
      </w:pPr>
      <w:r w:rsidRPr="002B4BEF">
        <w:t>Вина АО «</w:t>
      </w:r>
      <w:r>
        <w:t>*</w:t>
      </w:r>
      <w:r w:rsidRPr="002B4BEF">
        <w:t>» в совершенном правонарушении подтверждается материалами дела: протоколом 86ДН</w:t>
      </w:r>
      <w:r w:rsidRPr="002B4BEF" w:rsidR="00BD2218">
        <w:t>№</w:t>
      </w:r>
      <w:r w:rsidRPr="002B4BEF">
        <w:t>002178 от 28.11.2025 г. об административном правонарушении,</w:t>
      </w:r>
      <w:r w:rsidRPr="002B4BEF">
        <w:t xml:space="preserve"> </w:t>
      </w:r>
      <w:r w:rsidRPr="002B4BEF" w:rsidR="00CA5519">
        <w:t xml:space="preserve">договором подряда от 08.04.2024, актом допуска, актом до начала ЗБС скважины, </w:t>
      </w:r>
      <w:r w:rsidRPr="002B4BEF" w:rsidR="004617ED">
        <w:t xml:space="preserve">письмом КУ «Управление атомобильных дорог» от 28.10.2025, </w:t>
      </w:r>
      <w:r w:rsidRPr="002B4BEF" w:rsidR="00CA5519">
        <w:t>КУСП 9277 от 30.10.2025, фотоматериалами, решением о проведении постоянного рейда</w:t>
      </w:r>
      <w:r w:rsidRPr="002B4BEF" w:rsidR="004617ED">
        <w:t xml:space="preserve"> №30/10 от 30.10.2025</w:t>
      </w:r>
      <w:r w:rsidRPr="002B4BEF" w:rsidR="00CA5519">
        <w:t xml:space="preserve">, протоколом инструментального обследования от 30.10.2025, </w:t>
      </w:r>
      <w:r w:rsidRPr="002B4BEF" w:rsidR="004617ED">
        <w:t xml:space="preserve">диском, проектом организации дорожного движения, </w:t>
      </w:r>
      <w:r w:rsidRPr="002B4BEF">
        <w:t>выписк</w:t>
      </w:r>
      <w:r w:rsidRPr="002B4BEF" w:rsidR="00CA5519">
        <w:t xml:space="preserve">ой </w:t>
      </w:r>
      <w:r w:rsidRPr="002B4BEF">
        <w:t xml:space="preserve">из ЕГРЮЛ. </w:t>
      </w:r>
    </w:p>
    <w:p w:rsidR="00461993" w:rsidRPr="002B4BEF" w:rsidP="00CA5519">
      <w:pPr>
        <w:ind w:firstLine="708"/>
        <w:jc w:val="both"/>
      </w:pPr>
      <w:r w:rsidRPr="002B4BEF">
        <w:t xml:space="preserve">Деяние </w:t>
      </w:r>
      <w:r w:rsidRPr="002B4BEF" w:rsidR="004617ED">
        <w:t>АО «</w:t>
      </w:r>
      <w:r>
        <w:t>*</w:t>
      </w:r>
      <w:r w:rsidRPr="002B4BEF" w:rsidR="004617ED">
        <w:t>»</w:t>
      </w:r>
      <w:r w:rsidRPr="002B4BEF">
        <w:rPr>
          <w:iCs/>
        </w:rPr>
        <w:t xml:space="preserve"> </w:t>
      </w:r>
      <w:r w:rsidRPr="002B4BEF">
        <w:t>подлежит квалификации по ч. 2 ст. 11.21 КоАП РФ –</w:t>
      </w:r>
      <w:r w:rsidRPr="002B4BEF" w:rsidR="00BD2218">
        <w:t xml:space="preserve"> </w:t>
      </w:r>
      <w:r w:rsidRPr="002B4BEF" w:rsidR="0088752D">
        <w:t>выполнение в границах полосы отвода автомобильной дороги работ, не связанных со строительством, с реконструкцией, капитальным ремонтом, ремонтом и содержанием автомобильной дороги.</w:t>
      </w:r>
    </w:p>
    <w:p w:rsidR="0088752D" w:rsidRPr="002B4BEF" w:rsidP="0088752D">
      <w:pPr>
        <w:ind w:firstLine="708"/>
        <w:jc w:val="both"/>
      </w:pPr>
      <w:r w:rsidRPr="002B4BEF">
        <w:t>Объективную сторону административного правонарушения, предусмотренного ч. 2 ст. 11.21 КоАП РФ, составляют дейст</w:t>
      </w:r>
      <w:r w:rsidRPr="002B4BEF">
        <w:t>вия (бездействие) юридических и должностных лиц, выразившиеся в несоблюдении (нарушении)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уг</w:t>
      </w:r>
      <w:r w:rsidRPr="002B4BEF">
        <w:t>рожающих безопасности дорожного движения помех.</w:t>
      </w:r>
    </w:p>
    <w:p w:rsidR="002B4BEF" w:rsidRPr="002B4BEF" w:rsidP="002B4BEF">
      <w:pPr>
        <w:ind w:firstLine="708"/>
        <w:jc w:val="both"/>
        <w:rPr>
          <w:iCs/>
        </w:rPr>
      </w:pPr>
      <w:r w:rsidRPr="002B4BEF">
        <w:rPr>
          <w:iCs/>
        </w:rPr>
        <w:t>Назначая юридическому лицу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</w:t>
      </w:r>
      <w:r w:rsidRPr="002B4BEF">
        <w:rPr>
          <w:iCs/>
        </w:rPr>
        <w:t xml:space="preserve">венность учитываю предпринятые меры для устранения выявленных нарушений. </w:t>
      </w:r>
    </w:p>
    <w:p w:rsidR="002B4BEF" w:rsidRPr="002B4BEF" w:rsidP="002B4BEF">
      <w:pPr>
        <w:ind w:firstLine="401"/>
        <w:jc w:val="both"/>
        <w:rPr>
          <w:iCs/>
        </w:rPr>
      </w:pPr>
      <w:r w:rsidRPr="002B4BEF">
        <w:rPr>
          <w:iCs/>
        </w:rPr>
        <w:t xml:space="preserve">  </w:t>
      </w:r>
      <w:r w:rsidRPr="002B4BEF">
        <w:rPr>
          <w:iCs/>
        </w:rPr>
        <w:tab/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</w:t>
      </w:r>
      <w:r w:rsidRPr="002B4BEF">
        <w:rPr>
          <w:iCs/>
        </w:rPr>
        <w:t>ановлено.</w:t>
      </w:r>
    </w:p>
    <w:p w:rsidR="002B4BEF" w:rsidRPr="002B4BEF" w:rsidP="002B4BEF">
      <w:pPr>
        <w:ind w:firstLine="401"/>
        <w:jc w:val="both"/>
        <w:rPr>
          <w:iCs/>
        </w:rPr>
      </w:pPr>
      <w:r w:rsidRPr="002B4BEF">
        <w:rPr>
          <w:iCs/>
        </w:rPr>
        <w:t xml:space="preserve">   Обстоятельств, исключающих производство по делу, не имеется.</w:t>
      </w:r>
    </w:p>
    <w:p w:rsidR="002B4BEF" w:rsidRPr="002B4BEF" w:rsidP="002B4BEF">
      <w:pPr>
        <w:ind w:firstLine="401"/>
        <w:jc w:val="both"/>
        <w:rPr>
          <w:iCs/>
        </w:rPr>
      </w:pPr>
      <w:r w:rsidRPr="002B4BEF">
        <w:rPr>
          <w:iCs/>
        </w:rPr>
        <w:t xml:space="preserve">   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 w:rsidR="002B4BEF" w:rsidRPr="002B4BEF" w:rsidP="002B4BEF">
      <w:pPr>
        <w:ind w:firstLine="401"/>
        <w:jc w:val="both"/>
        <w:rPr>
          <w:iCs/>
        </w:rPr>
      </w:pPr>
      <w:r w:rsidRPr="002B4BEF">
        <w:rPr>
          <w:iCs/>
        </w:rPr>
        <w:t xml:space="preserve">   При назначении наказания судья учитывает х</w:t>
      </w:r>
      <w:r w:rsidRPr="002B4BEF">
        <w:rPr>
          <w:iCs/>
        </w:rPr>
        <w:t xml:space="preserve">арактер совершенного административного правонарушения, финансовое положение юридического лица. </w:t>
      </w:r>
    </w:p>
    <w:p w:rsidR="00461993" w:rsidRPr="002B4BEF" w:rsidP="00CA5519">
      <w:pPr>
        <w:ind w:firstLine="708"/>
        <w:jc w:val="both"/>
      </w:pPr>
      <w:r w:rsidRPr="002B4BEF">
        <w:t>На основании изложенного и руководствуясь ст. ст. 29.9-29.11 КоАП РФ, мировой судья</w:t>
      </w:r>
    </w:p>
    <w:p w:rsidR="00461993" w:rsidRPr="002B4BEF" w:rsidP="00CA5519">
      <w:pPr>
        <w:jc w:val="center"/>
        <w:rPr>
          <w:bCs/>
        </w:rPr>
      </w:pPr>
      <w:r w:rsidRPr="002B4BEF">
        <w:rPr>
          <w:bCs/>
        </w:rPr>
        <w:t>ПОСТАНОВИЛ:</w:t>
      </w:r>
    </w:p>
    <w:p w:rsidR="00461993" w:rsidRPr="002B4BEF" w:rsidP="00CA5519">
      <w:pPr>
        <w:ind w:firstLine="708"/>
        <w:jc w:val="both"/>
      </w:pPr>
      <w:r w:rsidRPr="002B4BEF">
        <w:t xml:space="preserve">Юридическое лицо – </w:t>
      </w:r>
      <w:r w:rsidRPr="002B4BEF" w:rsidR="002B4BEF">
        <w:t>АО «</w:t>
      </w:r>
      <w:r>
        <w:t>*</w:t>
      </w:r>
      <w:r w:rsidRPr="002B4BEF" w:rsidR="002B4BEF">
        <w:t>»</w:t>
      </w:r>
      <w:r w:rsidRPr="002B4BEF">
        <w:rPr>
          <w:iCs/>
        </w:rPr>
        <w:t xml:space="preserve"> </w:t>
      </w:r>
      <w:r w:rsidRPr="002B4BEF">
        <w:t xml:space="preserve">признать </w:t>
      </w:r>
      <w:r w:rsidRPr="002B4BEF">
        <w:t xml:space="preserve">виновным в совершении административного правонарушения, предусмотренного ч. 2 ст. 11.21 Кодекса Российской Федерации об административных правонарушениях, и назначить наказание в виде штрафа в размере </w:t>
      </w:r>
      <w:r w:rsidRPr="002B4BEF" w:rsidR="002B4BEF">
        <w:t>50 000 (</w:t>
      </w:r>
      <w:r w:rsidRPr="002B4BEF">
        <w:t>пятидесяти тысяч</w:t>
      </w:r>
      <w:r w:rsidRPr="002B4BEF" w:rsidR="002B4BEF">
        <w:t>)</w:t>
      </w:r>
      <w:r w:rsidRPr="002B4BEF">
        <w:t xml:space="preserve"> рублей.</w:t>
      </w:r>
    </w:p>
    <w:p w:rsidR="002B4BEF" w:rsidRPr="002B4BEF" w:rsidP="00CA5519">
      <w:pPr>
        <w:ind w:firstLine="708"/>
        <w:jc w:val="both"/>
        <w:rPr>
          <w:b/>
        </w:rPr>
      </w:pPr>
      <w:r w:rsidRPr="002B4BEF">
        <w:t>Административный штраф</w:t>
      </w:r>
      <w:r w:rsidRPr="002B4BEF">
        <w:t xml:space="preserve"> необходимо перечислить на следующие реквизиты: номер счета получателя платежа 03100643000000018700 в РКЦ г. Ханты-Мансийска; БИК 007162163; ОКТМО 718 26 000; ИНН 8601 010 390; КПП 8601 01 001; КБК 188 116 011 230 1000 1140. Получатель: УФК по ХМАО-Югре (У</w:t>
      </w:r>
      <w:r w:rsidRPr="002B4BEF">
        <w:t>МВД России по ХМАО-Югре, адрес получателя: ул. Ленина, д.55, г.Ханты-Мансийск, ХМАО-Югра, 628000). УИН 18810486250740016201</w:t>
      </w:r>
    </w:p>
    <w:p w:rsidR="00461993" w:rsidRPr="002B4BEF" w:rsidP="00CA5519">
      <w:pPr>
        <w:ind w:firstLine="708"/>
        <w:jc w:val="both"/>
      </w:pPr>
      <w:r w:rsidRPr="002B4BEF"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</w:t>
      </w:r>
      <w:r w:rsidRPr="002B4BEF">
        <w:t xml:space="preserve">мирового судью судебного участка № </w:t>
      </w:r>
      <w:r w:rsidRPr="002B4BEF" w:rsidR="002B4BEF">
        <w:t>3</w:t>
      </w:r>
      <w:r w:rsidRPr="002B4BEF">
        <w:t xml:space="preserve"> Сургутского </w:t>
      </w:r>
      <w:r w:rsidRPr="002B4BEF" w:rsidR="002B4BEF">
        <w:t xml:space="preserve">судебного </w:t>
      </w:r>
      <w:r w:rsidRPr="002B4BEF">
        <w:t xml:space="preserve">района Ханты-Мансийского автономного округа - Югры в течение 10 </w:t>
      </w:r>
      <w:r w:rsidRPr="002B4BEF" w:rsidR="002B4BEF">
        <w:t>дней</w:t>
      </w:r>
      <w:r w:rsidRPr="002B4BEF">
        <w:t xml:space="preserve"> со дня вручения или получения копии постановления. </w:t>
      </w:r>
    </w:p>
    <w:p w:rsidR="00461993" w:rsidRPr="002B4BEF" w:rsidP="00CA5519">
      <w:pPr>
        <w:jc w:val="both"/>
      </w:pPr>
    </w:p>
    <w:p w:rsidR="00461993" w:rsidRPr="002B4BEF" w:rsidP="00CA5519">
      <w:pPr>
        <w:jc w:val="both"/>
      </w:pPr>
      <w:r>
        <w:t>Копия верна</w:t>
      </w:r>
    </w:p>
    <w:p w:rsidR="0088752D" w:rsidRPr="002B4BEF" w:rsidP="002B4BEF">
      <w:pPr>
        <w:jc w:val="both"/>
      </w:pPr>
      <w:r w:rsidRPr="002B4BEF">
        <w:t>Мировой судья</w:t>
      </w:r>
      <w:r w:rsidRPr="002B4BEF">
        <w:tab/>
      </w:r>
      <w:r w:rsidRPr="002B4BEF">
        <w:tab/>
      </w:r>
      <w:r w:rsidRPr="002B4BEF">
        <w:tab/>
      </w:r>
      <w:r w:rsidRPr="002B4BEF">
        <w:tab/>
      </w:r>
      <w:r w:rsidRPr="002B4BEF">
        <w:tab/>
      </w:r>
      <w:r w:rsidRPr="002B4BEF">
        <w:tab/>
        <w:t xml:space="preserve">                            </w:t>
      </w:r>
      <w:r w:rsidRPr="002B4BEF" w:rsidR="002B4BEF">
        <w:t>И.А. Галбарцева</w:t>
      </w:r>
    </w:p>
    <w:sectPr w:rsidSect="002B4BEF">
      <w:pgSz w:w="11906" w:h="16838"/>
      <w:pgMar w:top="899" w:right="849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93"/>
    <w:rsid w:val="002B4BEF"/>
    <w:rsid w:val="003363DA"/>
    <w:rsid w:val="003F6D09"/>
    <w:rsid w:val="004617ED"/>
    <w:rsid w:val="00461993"/>
    <w:rsid w:val="0088752D"/>
    <w:rsid w:val="00BD2218"/>
    <w:rsid w:val="00BF1DF9"/>
    <w:rsid w:val="00CA55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D5F474-73FA-47CB-99CA-010D50B0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61993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46199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B4BE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B4B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